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中国造血干细胞捐献者资料库贵州省管理中心（贵州省人体器官与细胞组织捐献管理中心）20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年公开招聘工作人员笔试、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面试、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综合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成绩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及进入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体检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人员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名单</w:t>
      </w:r>
    </w:p>
    <w:bookmarkEnd w:id="0"/>
    <w:tbl>
      <w:tblPr>
        <w:tblStyle w:val="3"/>
        <w:tblpPr w:leftFromText="180" w:rightFromText="180" w:vertAnchor="text" w:horzAnchor="page" w:tblpX="1765" w:tblpY="501"/>
        <w:tblOverlap w:val="never"/>
        <w:tblW w:w="13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04"/>
        <w:gridCol w:w="605"/>
        <w:gridCol w:w="1770"/>
        <w:gridCol w:w="2975"/>
        <w:gridCol w:w="1258"/>
        <w:gridCol w:w="849"/>
        <w:gridCol w:w="1001"/>
        <w:gridCol w:w="1175"/>
        <w:gridCol w:w="110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准考证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</w:t>
            </w:r>
          </w:p>
        </w:tc>
        <w:tc>
          <w:tcPr>
            <w:tcW w:w="4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（岗位）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成绩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笔试成绩（折算百分制后成绩）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成绩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按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比例成绩合计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单位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名称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职位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ascii="仿宋" w:hAnsi="仿宋" w:eastAsia="仿宋"/>
                <w:b/>
                <w:sz w:val="28"/>
                <w:szCs w:val="32"/>
              </w:rPr>
              <w:t>名称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王高红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52012084823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中国造血干细胞捐献者资料库贵州省管理中心（贵州省人体器官与细胞组织捐献管理中心）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69.33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77.89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孙先敏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52012084827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中国造血干细胞捐献者资料库贵州省管理中心（贵州省人体器官与细胞组织捐献管理中心）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73.24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古宸易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男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52012084824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中国造血干细胞捐献者资料库贵州省管理中心（贵州省人体器官与细胞组织捐献管理中心）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59.67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75.17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341B0"/>
    <w:rsid w:val="3153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2021-01-11T02:33:00Z</dcterms:created>
  <dc:creator>rsb</dc:creator>
  <cp:lastModifiedBy>rsb</cp:lastModifiedBy>
  <dcterms:modified xsi:type="dcterms:W3CDTF">2021-01-11T02:42:50Z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