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0A07" w:rsidRDefault="00F90A07" w:rsidP="00F90A07">
      <w:pPr>
        <w:spacing w:line="360" w:lineRule="auto"/>
        <w:ind w:leftChars="-199" w:left="-152" w:rightChars="-349" w:right="-733" w:hangingChars="95" w:hanging="266"/>
        <w:rPr>
          <w:sz w:val="28"/>
          <w:szCs w:val="28"/>
        </w:rPr>
      </w:pPr>
      <w:r>
        <w:rPr>
          <w:rFonts w:hint="eastAsia"/>
          <w:sz w:val="28"/>
          <w:szCs w:val="28"/>
        </w:rPr>
        <w:t>附件</w:t>
      </w:r>
      <w:r>
        <w:rPr>
          <w:rFonts w:hint="eastAsia"/>
          <w:sz w:val="28"/>
          <w:szCs w:val="28"/>
        </w:rPr>
        <w:t>2</w:t>
      </w:r>
    </w:p>
    <w:p w:rsidR="00F90A07" w:rsidRDefault="00F90A07" w:rsidP="00F90A07">
      <w:pPr>
        <w:spacing w:line="360" w:lineRule="auto"/>
        <w:ind w:leftChars="-199" w:left="2" w:rightChars="-349" w:right="-733" w:hangingChars="95" w:hanging="420"/>
        <w:jc w:val="center"/>
        <w:rPr>
          <w:b/>
          <w:bCs/>
          <w:sz w:val="44"/>
          <w:szCs w:val="44"/>
        </w:rPr>
      </w:pPr>
      <w:r>
        <w:rPr>
          <w:rFonts w:hint="eastAsia"/>
          <w:b/>
          <w:bCs/>
          <w:sz w:val="44"/>
          <w:szCs w:val="44"/>
        </w:rPr>
        <w:t>贵州省红十字会备灾救助服务中心</w:t>
      </w:r>
      <w:r>
        <w:rPr>
          <w:rFonts w:hint="eastAsia"/>
          <w:b/>
          <w:bCs/>
          <w:sz w:val="44"/>
          <w:szCs w:val="44"/>
        </w:rPr>
        <w:t xml:space="preserve">           </w:t>
      </w:r>
      <w:r>
        <w:rPr>
          <w:rFonts w:hint="eastAsia"/>
          <w:b/>
          <w:bCs/>
          <w:sz w:val="44"/>
          <w:szCs w:val="44"/>
        </w:rPr>
        <w:t>货架及货架平台报价函</w:t>
      </w:r>
    </w:p>
    <w:p w:rsidR="00F90A07" w:rsidRDefault="00F90A07" w:rsidP="00F90A07">
      <w:pPr>
        <w:spacing w:line="360" w:lineRule="auto"/>
        <w:ind w:leftChars="-199" w:left="2" w:rightChars="-349" w:right="-733" w:hangingChars="95" w:hanging="420"/>
        <w:jc w:val="center"/>
        <w:rPr>
          <w:b/>
          <w:bCs/>
          <w:sz w:val="44"/>
          <w:szCs w:val="44"/>
        </w:rPr>
      </w:pPr>
    </w:p>
    <w:p w:rsidR="00F90A07" w:rsidRDefault="00F90A07" w:rsidP="00F90A07">
      <w:pPr>
        <w:spacing w:line="360" w:lineRule="auto"/>
        <w:rPr>
          <w:b/>
          <w:bCs/>
          <w:sz w:val="32"/>
          <w:szCs w:val="32"/>
        </w:rPr>
      </w:pPr>
      <w:r>
        <w:rPr>
          <w:rFonts w:hint="eastAsia"/>
          <w:b/>
          <w:bCs/>
          <w:sz w:val="32"/>
          <w:szCs w:val="32"/>
        </w:rPr>
        <w:t>致：贵州省红十字会备灾救助服务中心</w:t>
      </w:r>
    </w:p>
    <w:p w:rsidR="00F90A07" w:rsidRDefault="00F90A07" w:rsidP="00F90A07">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我方已了解、研究贵中心《贵州省红十字会备灾救助服务中心货架及货架平台采购询价函》的全部内容，现向贵中心就贵州省红十字会备灾救助服务中心所采购的标的物作出如下报价：</w:t>
      </w:r>
    </w:p>
    <w:p w:rsidR="00F90A07" w:rsidRDefault="00F90A07" w:rsidP="00F90A07">
      <w:pPr>
        <w:spacing w:line="360" w:lineRule="auto"/>
        <w:ind w:leftChars="200" w:left="420"/>
        <w:rPr>
          <w:rFonts w:ascii="仿宋" w:eastAsia="仿宋" w:hAnsi="仿宋" w:cs="仿宋"/>
          <w:sz w:val="32"/>
          <w:szCs w:val="32"/>
        </w:rPr>
      </w:pPr>
      <w:r>
        <w:rPr>
          <w:rFonts w:ascii="黑体" w:eastAsia="黑体" w:hAnsi="黑体" w:cs="黑体"/>
          <w:b/>
          <w:bCs/>
          <w:sz w:val="32"/>
          <w:szCs w:val="32"/>
        </w:rPr>
        <w:t xml:space="preserve">  </w:t>
      </w:r>
      <w:r>
        <w:rPr>
          <w:rFonts w:ascii="黑体" w:eastAsia="黑体" w:hAnsi="黑体" w:cs="黑体" w:hint="eastAsia"/>
          <w:b/>
          <w:bCs/>
          <w:sz w:val="32"/>
          <w:szCs w:val="32"/>
        </w:rPr>
        <w:t>一、投标报价表</w:t>
      </w:r>
    </w:p>
    <w:tbl>
      <w:tblPr>
        <w:tblW w:w="8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54"/>
        <w:gridCol w:w="2325"/>
        <w:gridCol w:w="1268"/>
        <w:gridCol w:w="2354"/>
        <w:gridCol w:w="1079"/>
      </w:tblGrid>
      <w:tr w:rsidR="00F90A07" w:rsidTr="00324760">
        <w:trPr>
          <w:trHeight w:val="1313"/>
        </w:trPr>
        <w:tc>
          <w:tcPr>
            <w:tcW w:w="1554" w:type="dxa"/>
            <w:vAlign w:val="center"/>
          </w:tcPr>
          <w:p w:rsidR="00F90A07" w:rsidRDefault="00F90A07" w:rsidP="00324760">
            <w:pPr>
              <w:spacing w:line="360" w:lineRule="auto"/>
              <w:jc w:val="center"/>
              <w:rPr>
                <w:rFonts w:ascii="仿宋" w:eastAsia="仿宋" w:hAnsi="仿宋" w:cs="仿宋"/>
                <w:sz w:val="32"/>
                <w:szCs w:val="32"/>
              </w:rPr>
            </w:pPr>
            <w:r>
              <w:rPr>
                <w:rFonts w:ascii="仿宋" w:eastAsia="仿宋" w:hAnsi="仿宋" w:cs="仿宋" w:hint="eastAsia"/>
                <w:sz w:val="32"/>
                <w:szCs w:val="32"/>
              </w:rPr>
              <w:t>编号</w:t>
            </w:r>
          </w:p>
        </w:tc>
        <w:tc>
          <w:tcPr>
            <w:tcW w:w="2325" w:type="dxa"/>
            <w:vAlign w:val="center"/>
          </w:tcPr>
          <w:p w:rsidR="00F90A07" w:rsidRDefault="00F90A07" w:rsidP="00324760">
            <w:pPr>
              <w:spacing w:line="360" w:lineRule="auto"/>
              <w:jc w:val="center"/>
              <w:rPr>
                <w:rFonts w:ascii="仿宋" w:eastAsia="仿宋" w:hAnsi="仿宋" w:cs="仿宋"/>
                <w:sz w:val="32"/>
                <w:szCs w:val="32"/>
              </w:rPr>
            </w:pPr>
            <w:r>
              <w:rPr>
                <w:rFonts w:ascii="仿宋" w:eastAsia="仿宋" w:hAnsi="仿宋" w:cs="仿宋" w:hint="eastAsia"/>
                <w:sz w:val="32"/>
                <w:szCs w:val="32"/>
              </w:rPr>
              <w:t>投标报价单价</w:t>
            </w:r>
            <w:r>
              <w:rPr>
                <w:rFonts w:ascii="仿宋" w:eastAsia="仿宋" w:hAnsi="仿宋" w:cs="仿宋"/>
                <w:sz w:val="32"/>
                <w:szCs w:val="32"/>
              </w:rPr>
              <w:t xml:space="preserve">    </w:t>
            </w:r>
            <w:r>
              <w:rPr>
                <w:rFonts w:ascii="仿宋" w:eastAsia="仿宋" w:hAnsi="仿宋" w:cs="仿宋" w:hint="eastAsia"/>
                <w:sz w:val="32"/>
                <w:szCs w:val="32"/>
              </w:rPr>
              <w:t>（元）</w:t>
            </w:r>
          </w:p>
        </w:tc>
        <w:tc>
          <w:tcPr>
            <w:tcW w:w="1268" w:type="dxa"/>
            <w:vAlign w:val="center"/>
          </w:tcPr>
          <w:p w:rsidR="00F90A07" w:rsidRDefault="00F90A07" w:rsidP="00324760">
            <w:pPr>
              <w:spacing w:line="360" w:lineRule="auto"/>
              <w:jc w:val="center"/>
              <w:rPr>
                <w:rFonts w:ascii="仿宋" w:eastAsia="仿宋" w:hAnsi="仿宋" w:cs="仿宋"/>
                <w:sz w:val="32"/>
                <w:szCs w:val="32"/>
              </w:rPr>
            </w:pPr>
            <w:r>
              <w:rPr>
                <w:rFonts w:ascii="仿宋" w:eastAsia="仿宋" w:hAnsi="仿宋" w:cs="仿宋" w:hint="eastAsia"/>
                <w:sz w:val="32"/>
                <w:szCs w:val="32"/>
              </w:rPr>
              <w:t>数量（个）</w:t>
            </w:r>
          </w:p>
        </w:tc>
        <w:tc>
          <w:tcPr>
            <w:tcW w:w="2354" w:type="dxa"/>
            <w:vAlign w:val="center"/>
          </w:tcPr>
          <w:p w:rsidR="00F90A07" w:rsidRDefault="00F90A07" w:rsidP="00324760">
            <w:pPr>
              <w:spacing w:line="360" w:lineRule="auto"/>
              <w:jc w:val="center"/>
              <w:rPr>
                <w:rFonts w:ascii="仿宋" w:eastAsia="仿宋" w:hAnsi="仿宋" w:cs="仿宋"/>
                <w:sz w:val="32"/>
                <w:szCs w:val="32"/>
              </w:rPr>
            </w:pPr>
            <w:r>
              <w:rPr>
                <w:rFonts w:ascii="仿宋" w:eastAsia="仿宋" w:hAnsi="仿宋" w:cs="仿宋" w:hint="eastAsia"/>
                <w:sz w:val="32"/>
                <w:szCs w:val="32"/>
              </w:rPr>
              <w:t>投标报价总价（元）</w:t>
            </w:r>
          </w:p>
        </w:tc>
        <w:tc>
          <w:tcPr>
            <w:tcW w:w="1079" w:type="dxa"/>
            <w:vAlign w:val="center"/>
          </w:tcPr>
          <w:p w:rsidR="00F90A07" w:rsidRDefault="00F90A07" w:rsidP="00324760">
            <w:pPr>
              <w:spacing w:line="360" w:lineRule="auto"/>
              <w:jc w:val="center"/>
              <w:rPr>
                <w:rFonts w:ascii="仿宋" w:eastAsia="仿宋" w:hAnsi="仿宋" w:cs="仿宋"/>
                <w:sz w:val="32"/>
                <w:szCs w:val="32"/>
              </w:rPr>
            </w:pPr>
            <w:r>
              <w:rPr>
                <w:rFonts w:ascii="仿宋" w:eastAsia="仿宋" w:hAnsi="仿宋" w:cs="仿宋" w:hint="eastAsia"/>
                <w:sz w:val="32"/>
                <w:szCs w:val="32"/>
              </w:rPr>
              <w:t>备注</w:t>
            </w:r>
          </w:p>
        </w:tc>
      </w:tr>
      <w:tr w:rsidR="00F90A07" w:rsidTr="00324760">
        <w:trPr>
          <w:trHeight w:val="1013"/>
        </w:trPr>
        <w:tc>
          <w:tcPr>
            <w:tcW w:w="1554" w:type="dxa"/>
            <w:vAlign w:val="center"/>
          </w:tcPr>
          <w:p w:rsidR="00F90A07" w:rsidRDefault="00F90A07" w:rsidP="00324760">
            <w:pPr>
              <w:spacing w:line="360" w:lineRule="auto"/>
              <w:jc w:val="center"/>
              <w:rPr>
                <w:rFonts w:ascii="仿宋" w:eastAsia="仿宋" w:hAnsi="仿宋" w:cs="仿宋"/>
                <w:sz w:val="32"/>
                <w:szCs w:val="32"/>
              </w:rPr>
            </w:pPr>
            <w:r>
              <w:rPr>
                <w:rFonts w:ascii="仿宋" w:eastAsia="仿宋" w:hAnsi="仿宋" w:cs="仿宋" w:hint="eastAsia"/>
                <w:sz w:val="32"/>
                <w:szCs w:val="32"/>
              </w:rPr>
              <w:t>1号库</w:t>
            </w:r>
          </w:p>
        </w:tc>
        <w:tc>
          <w:tcPr>
            <w:tcW w:w="2325" w:type="dxa"/>
            <w:vAlign w:val="center"/>
          </w:tcPr>
          <w:p w:rsidR="00F90A07" w:rsidRDefault="00F90A07" w:rsidP="00324760">
            <w:pPr>
              <w:spacing w:line="360" w:lineRule="auto"/>
              <w:ind w:firstLineChars="200" w:firstLine="640"/>
              <w:jc w:val="center"/>
              <w:rPr>
                <w:rFonts w:ascii="仿宋" w:eastAsia="仿宋" w:hAnsi="仿宋" w:cs="仿宋"/>
                <w:sz w:val="32"/>
                <w:szCs w:val="32"/>
              </w:rPr>
            </w:pPr>
          </w:p>
        </w:tc>
        <w:tc>
          <w:tcPr>
            <w:tcW w:w="1268" w:type="dxa"/>
            <w:vAlign w:val="center"/>
          </w:tcPr>
          <w:p w:rsidR="00F90A07" w:rsidRDefault="00F90A07" w:rsidP="00324760">
            <w:pPr>
              <w:spacing w:line="360" w:lineRule="auto"/>
              <w:ind w:firstLineChars="200" w:firstLine="640"/>
              <w:jc w:val="center"/>
              <w:rPr>
                <w:rFonts w:ascii="仿宋" w:eastAsia="仿宋" w:hAnsi="仿宋" w:cs="仿宋"/>
                <w:sz w:val="32"/>
                <w:szCs w:val="32"/>
              </w:rPr>
            </w:pPr>
          </w:p>
        </w:tc>
        <w:tc>
          <w:tcPr>
            <w:tcW w:w="2354" w:type="dxa"/>
            <w:vAlign w:val="center"/>
          </w:tcPr>
          <w:p w:rsidR="00F90A07" w:rsidRDefault="00F90A07" w:rsidP="00324760">
            <w:pPr>
              <w:spacing w:line="360" w:lineRule="auto"/>
              <w:ind w:firstLineChars="200" w:firstLine="640"/>
              <w:jc w:val="center"/>
              <w:rPr>
                <w:rFonts w:ascii="仿宋" w:eastAsia="仿宋" w:hAnsi="仿宋" w:cs="仿宋"/>
                <w:sz w:val="32"/>
                <w:szCs w:val="32"/>
              </w:rPr>
            </w:pPr>
          </w:p>
        </w:tc>
        <w:tc>
          <w:tcPr>
            <w:tcW w:w="1079" w:type="dxa"/>
            <w:vAlign w:val="center"/>
          </w:tcPr>
          <w:p w:rsidR="00F90A07" w:rsidRDefault="00F90A07" w:rsidP="00324760">
            <w:pPr>
              <w:spacing w:line="360" w:lineRule="auto"/>
              <w:ind w:firstLineChars="200" w:firstLine="640"/>
              <w:jc w:val="center"/>
              <w:rPr>
                <w:rFonts w:ascii="仿宋" w:eastAsia="仿宋" w:hAnsi="仿宋" w:cs="仿宋"/>
                <w:sz w:val="32"/>
                <w:szCs w:val="32"/>
              </w:rPr>
            </w:pPr>
          </w:p>
        </w:tc>
      </w:tr>
      <w:tr w:rsidR="00F90A07" w:rsidTr="00324760">
        <w:trPr>
          <w:trHeight w:val="1013"/>
        </w:trPr>
        <w:tc>
          <w:tcPr>
            <w:tcW w:w="1554" w:type="dxa"/>
            <w:vAlign w:val="center"/>
          </w:tcPr>
          <w:p w:rsidR="00F90A07" w:rsidRDefault="00F90A07" w:rsidP="00324760">
            <w:pPr>
              <w:spacing w:line="360" w:lineRule="auto"/>
              <w:jc w:val="center"/>
              <w:rPr>
                <w:rFonts w:ascii="仿宋" w:eastAsia="仿宋" w:hAnsi="仿宋" w:cs="仿宋"/>
                <w:sz w:val="32"/>
                <w:szCs w:val="32"/>
              </w:rPr>
            </w:pPr>
            <w:r>
              <w:rPr>
                <w:rFonts w:ascii="仿宋" w:eastAsia="仿宋" w:hAnsi="仿宋" w:cs="仿宋" w:hint="eastAsia"/>
                <w:sz w:val="32"/>
                <w:szCs w:val="32"/>
              </w:rPr>
              <w:t>2号库</w:t>
            </w:r>
          </w:p>
        </w:tc>
        <w:tc>
          <w:tcPr>
            <w:tcW w:w="2325" w:type="dxa"/>
            <w:vAlign w:val="center"/>
          </w:tcPr>
          <w:p w:rsidR="00F90A07" w:rsidRDefault="00F90A07" w:rsidP="00324760">
            <w:pPr>
              <w:spacing w:line="360" w:lineRule="auto"/>
              <w:ind w:firstLineChars="200" w:firstLine="640"/>
              <w:jc w:val="center"/>
              <w:rPr>
                <w:rFonts w:ascii="仿宋" w:eastAsia="仿宋" w:hAnsi="仿宋" w:cs="仿宋"/>
                <w:sz w:val="32"/>
                <w:szCs w:val="32"/>
              </w:rPr>
            </w:pPr>
          </w:p>
        </w:tc>
        <w:tc>
          <w:tcPr>
            <w:tcW w:w="1268" w:type="dxa"/>
            <w:vAlign w:val="center"/>
          </w:tcPr>
          <w:p w:rsidR="00F90A07" w:rsidRDefault="00F90A07" w:rsidP="00324760">
            <w:pPr>
              <w:spacing w:line="360" w:lineRule="auto"/>
              <w:ind w:firstLineChars="200" w:firstLine="640"/>
              <w:jc w:val="center"/>
              <w:rPr>
                <w:rFonts w:ascii="仿宋" w:eastAsia="仿宋" w:hAnsi="仿宋" w:cs="仿宋"/>
                <w:sz w:val="32"/>
                <w:szCs w:val="32"/>
              </w:rPr>
            </w:pPr>
          </w:p>
        </w:tc>
        <w:tc>
          <w:tcPr>
            <w:tcW w:w="2354" w:type="dxa"/>
            <w:vAlign w:val="center"/>
          </w:tcPr>
          <w:p w:rsidR="00F90A07" w:rsidRDefault="00F90A07" w:rsidP="00324760">
            <w:pPr>
              <w:spacing w:line="360" w:lineRule="auto"/>
              <w:ind w:firstLineChars="200" w:firstLine="640"/>
              <w:jc w:val="center"/>
              <w:rPr>
                <w:rFonts w:ascii="仿宋" w:eastAsia="仿宋" w:hAnsi="仿宋" w:cs="仿宋"/>
                <w:sz w:val="32"/>
                <w:szCs w:val="32"/>
              </w:rPr>
            </w:pPr>
          </w:p>
        </w:tc>
        <w:tc>
          <w:tcPr>
            <w:tcW w:w="1079" w:type="dxa"/>
            <w:vAlign w:val="center"/>
          </w:tcPr>
          <w:p w:rsidR="00F90A07" w:rsidRDefault="00F90A07" w:rsidP="00324760">
            <w:pPr>
              <w:spacing w:line="360" w:lineRule="auto"/>
              <w:ind w:firstLineChars="200" w:firstLine="640"/>
              <w:jc w:val="center"/>
              <w:rPr>
                <w:rFonts w:ascii="仿宋" w:eastAsia="仿宋" w:hAnsi="仿宋" w:cs="仿宋"/>
                <w:sz w:val="32"/>
                <w:szCs w:val="32"/>
              </w:rPr>
            </w:pPr>
          </w:p>
        </w:tc>
      </w:tr>
      <w:tr w:rsidR="00F90A07" w:rsidTr="00324760">
        <w:trPr>
          <w:trHeight w:val="1013"/>
        </w:trPr>
        <w:tc>
          <w:tcPr>
            <w:tcW w:w="1554" w:type="dxa"/>
            <w:vAlign w:val="center"/>
          </w:tcPr>
          <w:p w:rsidR="00F90A07" w:rsidRDefault="00F90A07" w:rsidP="00324760">
            <w:pPr>
              <w:spacing w:line="360" w:lineRule="auto"/>
              <w:jc w:val="center"/>
              <w:rPr>
                <w:rFonts w:ascii="仿宋" w:eastAsia="仿宋" w:hAnsi="仿宋" w:cs="仿宋"/>
                <w:sz w:val="32"/>
                <w:szCs w:val="32"/>
              </w:rPr>
            </w:pPr>
          </w:p>
        </w:tc>
        <w:tc>
          <w:tcPr>
            <w:tcW w:w="2325" w:type="dxa"/>
            <w:vAlign w:val="center"/>
          </w:tcPr>
          <w:p w:rsidR="00F90A07" w:rsidRDefault="00F90A07" w:rsidP="00324760">
            <w:pPr>
              <w:spacing w:line="360" w:lineRule="auto"/>
              <w:ind w:firstLineChars="200" w:firstLine="640"/>
              <w:jc w:val="center"/>
              <w:rPr>
                <w:rFonts w:ascii="仿宋" w:eastAsia="仿宋" w:hAnsi="仿宋" w:cs="仿宋"/>
                <w:sz w:val="32"/>
                <w:szCs w:val="32"/>
              </w:rPr>
            </w:pPr>
          </w:p>
        </w:tc>
        <w:tc>
          <w:tcPr>
            <w:tcW w:w="1268" w:type="dxa"/>
            <w:vAlign w:val="center"/>
          </w:tcPr>
          <w:p w:rsidR="00F90A07" w:rsidRDefault="00F90A07" w:rsidP="00324760">
            <w:pPr>
              <w:spacing w:line="360" w:lineRule="auto"/>
              <w:ind w:firstLineChars="200" w:firstLine="640"/>
              <w:jc w:val="center"/>
              <w:rPr>
                <w:rFonts w:ascii="仿宋" w:eastAsia="仿宋" w:hAnsi="仿宋" w:cs="仿宋"/>
                <w:sz w:val="32"/>
                <w:szCs w:val="32"/>
              </w:rPr>
            </w:pPr>
          </w:p>
        </w:tc>
        <w:tc>
          <w:tcPr>
            <w:tcW w:w="2354" w:type="dxa"/>
            <w:vAlign w:val="center"/>
          </w:tcPr>
          <w:p w:rsidR="00F90A07" w:rsidRDefault="00F90A07" w:rsidP="00324760">
            <w:pPr>
              <w:spacing w:line="360" w:lineRule="auto"/>
              <w:ind w:firstLineChars="200" w:firstLine="640"/>
              <w:jc w:val="center"/>
              <w:rPr>
                <w:rFonts w:ascii="仿宋" w:eastAsia="仿宋" w:hAnsi="仿宋" w:cs="仿宋"/>
                <w:sz w:val="32"/>
                <w:szCs w:val="32"/>
              </w:rPr>
            </w:pPr>
          </w:p>
        </w:tc>
        <w:tc>
          <w:tcPr>
            <w:tcW w:w="1079" w:type="dxa"/>
            <w:vAlign w:val="center"/>
          </w:tcPr>
          <w:p w:rsidR="00F90A07" w:rsidRDefault="00F90A07" w:rsidP="00324760">
            <w:pPr>
              <w:spacing w:line="360" w:lineRule="auto"/>
              <w:ind w:firstLineChars="200" w:firstLine="640"/>
              <w:jc w:val="center"/>
              <w:rPr>
                <w:rFonts w:ascii="仿宋" w:eastAsia="仿宋" w:hAnsi="仿宋" w:cs="仿宋"/>
                <w:sz w:val="32"/>
                <w:szCs w:val="32"/>
              </w:rPr>
            </w:pPr>
          </w:p>
        </w:tc>
      </w:tr>
      <w:tr w:rsidR="00F90A07" w:rsidTr="00324760">
        <w:trPr>
          <w:trHeight w:val="1123"/>
        </w:trPr>
        <w:tc>
          <w:tcPr>
            <w:tcW w:w="1554" w:type="dxa"/>
            <w:vAlign w:val="center"/>
          </w:tcPr>
          <w:p w:rsidR="00F90A07" w:rsidRDefault="00F90A07" w:rsidP="00324760">
            <w:pPr>
              <w:spacing w:line="360" w:lineRule="auto"/>
              <w:jc w:val="center"/>
              <w:rPr>
                <w:rFonts w:ascii="仿宋" w:eastAsia="仿宋" w:hAnsi="仿宋" w:cs="仿宋"/>
                <w:sz w:val="32"/>
                <w:szCs w:val="32"/>
              </w:rPr>
            </w:pPr>
          </w:p>
        </w:tc>
        <w:tc>
          <w:tcPr>
            <w:tcW w:w="2325" w:type="dxa"/>
            <w:vAlign w:val="center"/>
          </w:tcPr>
          <w:p w:rsidR="00F90A07" w:rsidRDefault="00F90A07" w:rsidP="00324760">
            <w:pPr>
              <w:spacing w:line="360" w:lineRule="auto"/>
              <w:ind w:firstLineChars="200" w:firstLine="640"/>
              <w:jc w:val="center"/>
              <w:rPr>
                <w:rFonts w:ascii="仿宋" w:eastAsia="仿宋" w:hAnsi="仿宋" w:cs="仿宋"/>
                <w:sz w:val="32"/>
                <w:szCs w:val="32"/>
              </w:rPr>
            </w:pPr>
          </w:p>
        </w:tc>
        <w:tc>
          <w:tcPr>
            <w:tcW w:w="1268" w:type="dxa"/>
            <w:vAlign w:val="center"/>
          </w:tcPr>
          <w:p w:rsidR="00F90A07" w:rsidRDefault="00F90A07" w:rsidP="00324760">
            <w:pPr>
              <w:spacing w:line="360" w:lineRule="auto"/>
              <w:ind w:firstLineChars="200" w:firstLine="640"/>
              <w:jc w:val="center"/>
              <w:rPr>
                <w:rFonts w:ascii="仿宋" w:eastAsia="仿宋" w:hAnsi="仿宋" w:cs="仿宋"/>
                <w:sz w:val="32"/>
                <w:szCs w:val="32"/>
              </w:rPr>
            </w:pPr>
          </w:p>
        </w:tc>
        <w:tc>
          <w:tcPr>
            <w:tcW w:w="2354" w:type="dxa"/>
            <w:vAlign w:val="center"/>
          </w:tcPr>
          <w:p w:rsidR="00F90A07" w:rsidRDefault="00F90A07" w:rsidP="00324760">
            <w:pPr>
              <w:spacing w:line="360" w:lineRule="auto"/>
              <w:ind w:firstLineChars="200" w:firstLine="640"/>
              <w:jc w:val="center"/>
              <w:rPr>
                <w:rFonts w:ascii="仿宋" w:eastAsia="仿宋" w:hAnsi="仿宋" w:cs="仿宋"/>
                <w:sz w:val="32"/>
                <w:szCs w:val="32"/>
              </w:rPr>
            </w:pPr>
          </w:p>
        </w:tc>
        <w:tc>
          <w:tcPr>
            <w:tcW w:w="1079" w:type="dxa"/>
            <w:vAlign w:val="center"/>
          </w:tcPr>
          <w:p w:rsidR="00F90A07" w:rsidRDefault="00F90A07" w:rsidP="00324760">
            <w:pPr>
              <w:spacing w:line="360" w:lineRule="auto"/>
              <w:ind w:firstLineChars="200" w:firstLine="640"/>
              <w:jc w:val="center"/>
              <w:rPr>
                <w:rFonts w:ascii="仿宋" w:eastAsia="仿宋" w:hAnsi="仿宋" w:cs="仿宋"/>
                <w:sz w:val="32"/>
                <w:szCs w:val="32"/>
              </w:rPr>
            </w:pPr>
          </w:p>
        </w:tc>
      </w:tr>
      <w:tr w:rsidR="00F90A07" w:rsidTr="00324760">
        <w:trPr>
          <w:trHeight w:val="1123"/>
        </w:trPr>
        <w:tc>
          <w:tcPr>
            <w:tcW w:w="1554" w:type="dxa"/>
            <w:vAlign w:val="center"/>
          </w:tcPr>
          <w:p w:rsidR="00F90A07" w:rsidRDefault="00F90A07" w:rsidP="00324760">
            <w:pPr>
              <w:spacing w:line="360" w:lineRule="auto"/>
              <w:jc w:val="center"/>
              <w:rPr>
                <w:rFonts w:ascii="仿宋" w:eastAsia="仿宋" w:hAnsi="仿宋" w:cs="仿宋"/>
                <w:sz w:val="32"/>
                <w:szCs w:val="32"/>
              </w:rPr>
            </w:pPr>
          </w:p>
        </w:tc>
        <w:tc>
          <w:tcPr>
            <w:tcW w:w="2325" w:type="dxa"/>
            <w:vAlign w:val="center"/>
          </w:tcPr>
          <w:p w:rsidR="00F90A07" w:rsidRDefault="00F90A07" w:rsidP="00324760">
            <w:pPr>
              <w:spacing w:line="360" w:lineRule="auto"/>
              <w:ind w:firstLineChars="200" w:firstLine="640"/>
              <w:jc w:val="center"/>
              <w:rPr>
                <w:rFonts w:ascii="仿宋" w:eastAsia="仿宋" w:hAnsi="仿宋" w:cs="仿宋"/>
                <w:sz w:val="32"/>
                <w:szCs w:val="32"/>
              </w:rPr>
            </w:pPr>
          </w:p>
        </w:tc>
        <w:tc>
          <w:tcPr>
            <w:tcW w:w="1268" w:type="dxa"/>
            <w:vAlign w:val="center"/>
          </w:tcPr>
          <w:p w:rsidR="00F90A07" w:rsidRDefault="00F90A07" w:rsidP="00324760">
            <w:pPr>
              <w:spacing w:line="360" w:lineRule="auto"/>
              <w:ind w:firstLineChars="200" w:firstLine="640"/>
              <w:jc w:val="center"/>
              <w:rPr>
                <w:rFonts w:ascii="仿宋" w:eastAsia="仿宋" w:hAnsi="仿宋" w:cs="仿宋"/>
                <w:sz w:val="32"/>
                <w:szCs w:val="32"/>
              </w:rPr>
            </w:pPr>
          </w:p>
        </w:tc>
        <w:tc>
          <w:tcPr>
            <w:tcW w:w="2354" w:type="dxa"/>
            <w:vAlign w:val="center"/>
          </w:tcPr>
          <w:p w:rsidR="00F90A07" w:rsidRDefault="00F90A07" w:rsidP="00324760">
            <w:pPr>
              <w:spacing w:line="360" w:lineRule="auto"/>
              <w:ind w:firstLineChars="200" w:firstLine="640"/>
              <w:jc w:val="center"/>
              <w:rPr>
                <w:rFonts w:ascii="仿宋" w:eastAsia="仿宋" w:hAnsi="仿宋" w:cs="仿宋"/>
                <w:sz w:val="32"/>
                <w:szCs w:val="32"/>
              </w:rPr>
            </w:pPr>
          </w:p>
        </w:tc>
        <w:tc>
          <w:tcPr>
            <w:tcW w:w="1079" w:type="dxa"/>
            <w:vAlign w:val="center"/>
          </w:tcPr>
          <w:p w:rsidR="00F90A07" w:rsidRDefault="00F90A07" w:rsidP="00324760">
            <w:pPr>
              <w:spacing w:line="360" w:lineRule="auto"/>
              <w:ind w:firstLineChars="200" w:firstLine="640"/>
              <w:jc w:val="center"/>
              <w:rPr>
                <w:rFonts w:ascii="仿宋" w:eastAsia="仿宋" w:hAnsi="仿宋" w:cs="仿宋"/>
                <w:sz w:val="32"/>
                <w:szCs w:val="32"/>
              </w:rPr>
            </w:pPr>
          </w:p>
        </w:tc>
      </w:tr>
    </w:tbl>
    <w:p w:rsidR="00F90A07" w:rsidRDefault="00F90A07" w:rsidP="00F90A07">
      <w:pPr>
        <w:spacing w:line="360" w:lineRule="auto"/>
        <w:rPr>
          <w:rFonts w:ascii="黑体" w:eastAsia="黑体" w:hAnsi="黑体" w:cs="黑体"/>
          <w:b/>
          <w:bCs/>
          <w:sz w:val="32"/>
          <w:szCs w:val="32"/>
        </w:rPr>
      </w:pPr>
      <w:r>
        <w:rPr>
          <w:rFonts w:ascii="黑体" w:eastAsia="黑体" w:hAnsi="黑体" w:cs="黑体"/>
          <w:b/>
          <w:bCs/>
          <w:sz w:val="32"/>
          <w:szCs w:val="32"/>
        </w:rPr>
        <w:t xml:space="preserve">    </w:t>
      </w:r>
      <w:r>
        <w:rPr>
          <w:rFonts w:ascii="黑体" w:eastAsia="黑体" w:hAnsi="黑体" w:cs="黑体" w:hint="eastAsia"/>
          <w:b/>
          <w:bCs/>
          <w:sz w:val="32"/>
          <w:szCs w:val="32"/>
        </w:rPr>
        <w:t>二、责任与义务</w:t>
      </w:r>
    </w:p>
    <w:p w:rsidR="00F90A07" w:rsidRDefault="00F90A07" w:rsidP="00F90A07">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lastRenderedPageBreak/>
        <w:t>本公司承诺：</w:t>
      </w:r>
    </w:p>
    <w:p w:rsidR="00F90A07" w:rsidRDefault="00F90A07" w:rsidP="00F90A07">
      <w:pPr>
        <w:numPr>
          <w:ilvl w:val="0"/>
          <w:numId w:val="1"/>
        </w:num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本公司的报价函一旦为贵中心认可，该报价即为合同价；</w:t>
      </w:r>
    </w:p>
    <w:p w:rsidR="00F90A07" w:rsidRDefault="00F90A07" w:rsidP="00F90A07">
      <w:pPr>
        <w:numPr>
          <w:ilvl w:val="0"/>
          <w:numId w:val="1"/>
        </w:num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本公司报价函一经发出，即不可撤回，否则我方愿意接受贵中心的处罚；</w:t>
      </w:r>
    </w:p>
    <w:p w:rsidR="00F90A07" w:rsidRDefault="00F90A07" w:rsidP="00F90A07">
      <w:pPr>
        <w:numPr>
          <w:ilvl w:val="0"/>
          <w:numId w:val="1"/>
        </w:num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本公司一旦成为本项目的签约方，同意将本报价函作为合同的组成部分；</w:t>
      </w:r>
    </w:p>
    <w:p w:rsidR="00F90A07" w:rsidRDefault="00F90A07" w:rsidP="00F90A07">
      <w:pPr>
        <w:spacing w:line="360" w:lineRule="auto"/>
        <w:ind w:leftChars="200" w:left="420"/>
        <w:rPr>
          <w:rFonts w:ascii="黑体" w:eastAsia="黑体" w:hAnsi="黑体" w:cs="黑体"/>
          <w:b/>
          <w:bCs/>
          <w:sz w:val="32"/>
          <w:szCs w:val="32"/>
        </w:rPr>
      </w:pPr>
      <w:r>
        <w:rPr>
          <w:rFonts w:ascii="黑体" w:eastAsia="黑体" w:hAnsi="黑体" w:cs="黑体"/>
          <w:b/>
          <w:bCs/>
          <w:sz w:val="32"/>
          <w:szCs w:val="32"/>
        </w:rPr>
        <w:t xml:space="preserve"> </w:t>
      </w:r>
      <w:r>
        <w:rPr>
          <w:rFonts w:ascii="黑体" w:eastAsia="黑体" w:hAnsi="黑体" w:cs="黑体" w:hint="eastAsia"/>
          <w:b/>
          <w:bCs/>
          <w:sz w:val="32"/>
          <w:szCs w:val="32"/>
        </w:rPr>
        <w:t>三、联系方式</w:t>
      </w:r>
    </w:p>
    <w:p w:rsidR="00F90A07" w:rsidRDefault="00F90A07" w:rsidP="00F90A07">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联系人：</w:t>
      </w:r>
    </w:p>
    <w:p w:rsidR="00F90A07" w:rsidRDefault="00F90A07" w:rsidP="00F90A07">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电话（手机）：</w:t>
      </w:r>
      <w:r>
        <w:rPr>
          <w:rFonts w:ascii="仿宋" w:eastAsia="仿宋" w:hAnsi="仿宋" w:cs="仿宋"/>
          <w:sz w:val="32"/>
          <w:szCs w:val="32"/>
        </w:rPr>
        <w:t xml:space="preserve">                   </w:t>
      </w:r>
      <w:r>
        <w:rPr>
          <w:rFonts w:ascii="仿宋" w:eastAsia="仿宋" w:hAnsi="仿宋" w:cs="仿宋" w:hint="eastAsia"/>
          <w:sz w:val="32"/>
          <w:szCs w:val="32"/>
        </w:rPr>
        <w:t>传真：</w:t>
      </w:r>
    </w:p>
    <w:p w:rsidR="00F90A07" w:rsidRDefault="00F90A07" w:rsidP="00F90A07">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地址：</w:t>
      </w:r>
    </w:p>
    <w:p w:rsidR="00F90A07" w:rsidRDefault="00F90A07" w:rsidP="00F90A07">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公司名称：</w:t>
      </w:r>
      <w:r>
        <w:rPr>
          <w:rFonts w:ascii="仿宋" w:eastAsia="仿宋" w:hAnsi="仿宋" w:cs="仿宋"/>
          <w:sz w:val="32"/>
          <w:szCs w:val="32"/>
        </w:rPr>
        <w:t xml:space="preserve">                     </w:t>
      </w:r>
      <w:r>
        <w:rPr>
          <w:rFonts w:ascii="仿宋" w:eastAsia="仿宋" w:hAnsi="仿宋" w:cs="仿宋" w:hint="eastAsia"/>
          <w:sz w:val="32"/>
          <w:szCs w:val="32"/>
        </w:rPr>
        <w:t>（盖章）</w:t>
      </w:r>
    </w:p>
    <w:p w:rsidR="00F90A07" w:rsidRDefault="00F90A07" w:rsidP="00F90A07">
      <w:pPr>
        <w:spacing w:line="360" w:lineRule="auto"/>
        <w:ind w:firstLineChars="200" w:firstLine="640"/>
        <w:rPr>
          <w:rFonts w:ascii="仿宋" w:eastAsia="仿宋" w:hAnsi="仿宋" w:cs="仿宋"/>
          <w:sz w:val="32"/>
          <w:szCs w:val="32"/>
        </w:rPr>
      </w:pPr>
    </w:p>
    <w:p w:rsidR="00F90A07" w:rsidRDefault="00F90A07" w:rsidP="00F90A07">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投标代表：</w:t>
      </w:r>
      <w:r>
        <w:rPr>
          <w:rFonts w:ascii="仿宋" w:eastAsia="仿宋" w:hAnsi="仿宋" w:cs="仿宋"/>
          <w:sz w:val="32"/>
          <w:szCs w:val="32"/>
        </w:rPr>
        <w:t xml:space="preserve">     </w:t>
      </w:r>
      <w:r>
        <w:rPr>
          <w:rFonts w:ascii="仿宋" w:eastAsia="仿宋" w:hAnsi="仿宋" w:cs="仿宋" w:hint="eastAsia"/>
          <w:sz w:val="32"/>
          <w:szCs w:val="32"/>
        </w:rPr>
        <w:t>（签字）</w:t>
      </w:r>
    </w:p>
    <w:p w:rsidR="00F90A07" w:rsidRDefault="00F90A07" w:rsidP="00F90A07">
      <w:pPr>
        <w:spacing w:line="360" w:lineRule="auto"/>
        <w:ind w:firstLineChars="200" w:firstLine="640"/>
        <w:rPr>
          <w:rFonts w:ascii="仿宋" w:eastAsia="仿宋" w:hAnsi="仿宋" w:cs="仿宋"/>
          <w:sz w:val="32"/>
          <w:szCs w:val="32"/>
        </w:rPr>
      </w:pPr>
    </w:p>
    <w:p w:rsidR="00F90A07" w:rsidRDefault="00F90A07" w:rsidP="00F90A07">
      <w:pPr>
        <w:spacing w:line="360" w:lineRule="auto"/>
        <w:ind w:firstLineChars="200" w:firstLine="640"/>
        <w:rPr>
          <w:rFonts w:ascii="仿宋" w:eastAsia="仿宋" w:hAnsi="仿宋" w:cs="仿宋"/>
          <w:sz w:val="32"/>
          <w:szCs w:val="32"/>
        </w:rPr>
      </w:pPr>
      <w:r>
        <w:rPr>
          <w:rFonts w:ascii="仿宋" w:eastAsia="仿宋" w:hAnsi="仿宋" w:cs="仿宋"/>
          <w:sz w:val="32"/>
          <w:szCs w:val="32"/>
        </w:rPr>
        <w:t xml:space="preserve">                                </w:t>
      </w:r>
      <w:r>
        <w:rPr>
          <w:rFonts w:ascii="仿宋" w:eastAsia="仿宋" w:hAnsi="仿宋" w:cs="仿宋" w:hint="eastAsia"/>
          <w:sz w:val="32"/>
          <w:szCs w:val="32"/>
        </w:rPr>
        <w:t>年</w:t>
      </w:r>
      <w:r>
        <w:rPr>
          <w:rFonts w:ascii="仿宋" w:eastAsia="仿宋" w:hAnsi="仿宋" w:cs="仿宋"/>
          <w:sz w:val="32"/>
          <w:szCs w:val="32"/>
        </w:rPr>
        <w:t xml:space="preserve">   </w:t>
      </w:r>
      <w:r>
        <w:rPr>
          <w:rFonts w:ascii="仿宋" w:eastAsia="仿宋" w:hAnsi="仿宋" w:cs="仿宋" w:hint="eastAsia"/>
          <w:sz w:val="32"/>
          <w:szCs w:val="32"/>
        </w:rPr>
        <w:t>月</w:t>
      </w:r>
      <w:r>
        <w:rPr>
          <w:rFonts w:ascii="仿宋" w:eastAsia="仿宋" w:hAnsi="仿宋" w:cs="仿宋"/>
          <w:sz w:val="32"/>
          <w:szCs w:val="32"/>
        </w:rPr>
        <w:t xml:space="preserve">   </w:t>
      </w:r>
      <w:r>
        <w:rPr>
          <w:rFonts w:ascii="仿宋" w:eastAsia="仿宋" w:hAnsi="仿宋" w:cs="仿宋" w:hint="eastAsia"/>
          <w:sz w:val="32"/>
          <w:szCs w:val="32"/>
        </w:rPr>
        <w:t>日</w:t>
      </w:r>
    </w:p>
    <w:p w:rsidR="00F90A07" w:rsidRDefault="00F90A07" w:rsidP="00F90A07">
      <w:pPr>
        <w:rPr>
          <w:rFonts w:ascii="仿宋" w:eastAsia="仿宋" w:hAnsi="仿宋" w:cs="仿宋"/>
          <w:sz w:val="32"/>
          <w:szCs w:val="32"/>
        </w:rPr>
      </w:pPr>
    </w:p>
    <w:p w:rsidR="00F90A07" w:rsidRDefault="00F90A07" w:rsidP="00F90A07"/>
    <w:p w:rsidR="00BB5654" w:rsidRDefault="00BB5654"/>
    <w:sectPr w:rsidR="00BB5654" w:rsidSect="008F15AC">
      <w:footerReference w:type="default" r:id="rId5"/>
      <w:pgSz w:w="11906" w:h="16838"/>
      <w:pgMar w:top="1440" w:right="1800" w:bottom="1440" w:left="1800" w:header="851" w:footer="992" w:gutter="0"/>
      <w:pgNumType w:fmt="numberInDash"/>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15AC" w:rsidRDefault="00043EA6">
    <w:pPr>
      <w:pStyle w:val="a3"/>
    </w:pPr>
    <w:r>
      <w:pict>
        <v:shapetype id="_x0000_t202" coordsize="21600,21600" o:spt="202" path="m,l,21600r21600,l21600,xe">
          <v:stroke joinstyle="miter"/>
          <v:path gradientshapeok="t" o:connecttype="rect"/>
        </v:shapetype>
        <v:shape id="文本框 1" o:spid="_x0000_s1025" type="#_x0000_t202" style="position:absolute;margin-left:192.4pt;margin-top:-6pt;width:2in;height:22.05pt;z-index:251658240;mso-wrap-style:none;mso-position-horizontal-relative:margin" o:gfxdata="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Az3PuHZ&#10;AAAACgEAAA8AAAAAAAAAAQAgAAAAIgAAAGRycy9kb3ducmV2LnhtbFBLAQIUABQAAAAIAIdO4kCE&#10;C67TrQEAADkDAAAOAAAAAAAAAAEAIAAAACgBAABkcnMvZTJvRG9jLnhtbFBLBQYAAAAABgAGAFkB&#10;AABHBQAAAAA=&#10;" filled="f" stroked="f" strokeweight=".5pt">
          <v:textbox inset="0,0,0,0">
            <w:txbxContent>
              <w:p w:rsidR="008F15AC" w:rsidRDefault="00043EA6">
                <w:pPr>
                  <w:snapToGrid w:val="0"/>
                  <w:rPr>
                    <w:rFonts w:ascii="仿宋" w:eastAsia="仿宋" w:hAnsi="仿宋" w:cs="仿宋"/>
                    <w:sz w:val="24"/>
                  </w:rPr>
                </w:pPr>
                <w:r>
                  <w:rPr>
                    <w:rFonts w:ascii="仿宋" w:eastAsia="仿宋" w:hAnsi="仿宋" w:cs="仿宋"/>
                    <w:sz w:val="24"/>
                  </w:rPr>
                  <w:fldChar w:fldCharType="begin"/>
                </w:r>
                <w:r>
                  <w:rPr>
                    <w:rFonts w:ascii="仿宋" w:eastAsia="仿宋" w:hAnsi="仿宋" w:cs="仿宋"/>
                    <w:sz w:val="24"/>
                  </w:rPr>
                  <w:instrText xml:space="preserve"> PAGE  \* MERG</w:instrText>
                </w:r>
                <w:r>
                  <w:rPr>
                    <w:rFonts w:ascii="仿宋" w:eastAsia="仿宋" w:hAnsi="仿宋" w:cs="仿宋"/>
                    <w:sz w:val="24"/>
                  </w:rPr>
                  <w:instrText xml:space="preserve">EFORMAT </w:instrText>
                </w:r>
                <w:r>
                  <w:rPr>
                    <w:rFonts w:ascii="仿宋" w:eastAsia="仿宋" w:hAnsi="仿宋" w:cs="仿宋"/>
                    <w:sz w:val="24"/>
                  </w:rPr>
                  <w:fldChar w:fldCharType="separate"/>
                </w:r>
                <w:r w:rsidR="00F90A07">
                  <w:rPr>
                    <w:rFonts w:ascii="仿宋" w:eastAsia="仿宋" w:hAnsi="仿宋" w:cs="仿宋"/>
                    <w:noProof/>
                    <w:sz w:val="24"/>
                  </w:rPr>
                  <w:t>- 1 -</w:t>
                </w:r>
                <w:r>
                  <w:rPr>
                    <w:rFonts w:ascii="仿宋" w:eastAsia="仿宋" w:hAnsi="仿宋" w:cs="仿宋"/>
                    <w:sz w:val="24"/>
                  </w:rPr>
                  <w:fldChar w:fldCharType="end"/>
                </w:r>
              </w:p>
            </w:txbxContent>
          </v:textbox>
          <w10:wrap anchorx="margin"/>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2E4693"/>
    <w:multiLevelType w:val="singleLevel"/>
    <w:tmpl w:val="592E4693"/>
    <w:lvl w:ilvl="0">
      <w:start w:val="1"/>
      <w:numFmt w:val="decimal"/>
      <w:suff w:val="nothing"/>
      <w:lvlText w:val="%1、"/>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compat>
    <w:spaceForUL/>
    <w:balanceSingleByteDoubleByteWidth/>
    <w:doNotLeaveBackslashAlone/>
    <w:ulTrailSpace/>
    <w:doNotExpandShiftReturn/>
    <w:adjustLineHeightInTable/>
    <w:useFELayout/>
  </w:compat>
  <w:rsids>
    <w:rsidRoot w:val="00F90A07"/>
    <w:rsid w:val="00043EA6"/>
    <w:rsid w:val="00BB5654"/>
    <w:rsid w:val="00F90A0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0A07"/>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F90A07"/>
    <w:pPr>
      <w:tabs>
        <w:tab w:val="center" w:pos="4153"/>
        <w:tab w:val="right" w:pos="8306"/>
      </w:tabs>
      <w:snapToGrid w:val="0"/>
      <w:jc w:val="left"/>
    </w:pPr>
    <w:rPr>
      <w:sz w:val="18"/>
    </w:rPr>
  </w:style>
  <w:style w:type="character" w:customStyle="1" w:styleId="Char">
    <w:name w:val="页脚 Char"/>
    <w:basedOn w:val="a0"/>
    <w:link w:val="a3"/>
    <w:uiPriority w:val="99"/>
    <w:rsid w:val="00F90A07"/>
    <w:rPr>
      <w:rFonts w:ascii="Calibri" w:eastAsia="宋体" w:hAnsi="Calibri" w:cs="Times New Roman"/>
      <w:sz w:val="18"/>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71</Words>
  <Characters>405</Characters>
  <Application>Microsoft Office Word</Application>
  <DocSecurity>0</DocSecurity>
  <Lines>3</Lines>
  <Paragraphs>1</Paragraphs>
  <ScaleCrop>false</ScaleCrop>
  <Company>微软中国</Company>
  <LinksUpToDate>false</LinksUpToDate>
  <CharactersWithSpaces>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cp:revision>
  <dcterms:created xsi:type="dcterms:W3CDTF">2018-08-10T04:06:00Z</dcterms:created>
  <dcterms:modified xsi:type="dcterms:W3CDTF">2018-08-10T04:07:00Z</dcterms:modified>
</cp:coreProperties>
</file>